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5409" w14:textId="3721A7BC" w:rsidR="005C4A4B" w:rsidRPr="00C33410" w:rsidRDefault="00451DC8" w:rsidP="00C33410">
      <w:pPr>
        <w:jc w:val="center"/>
        <w:rPr>
          <w:rFonts w:ascii="Times New Roman" w:hAnsi="Times New Roman" w:cs="Times New Roman"/>
          <w:b/>
          <w:bCs/>
          <w:u w:val="single"/>
        </w:rPr>
      </w:pPr>
      <w:r w:rsidRPr="00C33410">
        <w:rPr>
          <w:rFonts w:ascii="Times New Roman" w:hAnsi="Times New Roman" w:cs="Times New Roman"/>
          <w:b/>
          <w:bCs/>
          <w:u w:val="single"/>
        </w:rPr>
        <w:t>MOBILITĀTES DALĪBNIEKA ATSKAITE</w:t>
      </w:r>
      <w:r w:rsidR="00C33410" w:rsidRPr="00C33410">
        <w:rPr>
          <w:rFonts w:ascii="Times New Roman" w:hAnsi="Times New Roman" w:cs="Times New Roman"/>
          <w:b/>
          <w:bCs/>
          <w:u w:val="single"/>
        </w:rPr>
        <w:t xml:space="preserve"> – ISLANDE, 14.-20.03.2022. </w:t>
      </w:r>
    </w:p>
    <w:p w14:paraId="7D799DA1" w14:textId="77777777" w:rsidR="00451DC8" w:rsidRPr="00C33410" w:rsidRDefault="00451DC8" w:rsidP="00C33410">
      <w:pPr>
        <w:jc w:val="both"/>
        <w:rPr>
          <w:rFonts w:ascii="Times New Roman" w:hAnsi="Times New Roman" w:cs="Times New Roman"/>
        </w:rPr>
      </w:pPr>
      <w:r w:rsidRPr="00C33410">
        <w:rPr>
          <w:rFonts w:ascii="Times New Roman" w:hAnsi="Times New Roman" w:cs="Times New Roman"/>
          <w:b/>
          <w:bCs/>
        </w:rPr>
        <w:t xml:space="preserve">Dalībnieka vārds, uzvārds, Valsts </w:t>
      </w:r>
      <w:r w:rsidRPr="00C33410">
        <w:rPr>
          <w:rFonts w:ascii="Times New Roman" w:hAnsi="Times New Roman" w:cs="Times New Roman"/>
        </w:rPr>
        <w:t xml:space="preserve"> LAURA GRAUDIŅA, Latvija, Talantu pilsēta </w:t>
      </w:r>
    </w:p>
    <w:p w14:paraId="3DA12AD1" w14:textId="77777777" w:rsidR="00451DC8" w:rsidRPr="00C33410" w:rsidRDefault="00451DC8" w:rsidP="00C33410">
      <w:pPr>
        <w:jc w:val="both"/>
        <w:rPr>
          <w:rFonts w:ascii="Times New Roman" w:hAnsi="Times New Roman" w:cs="Times New Roman"/>
        </w:rPr>
      </w:pPr>
      <w:r w:rsidRPr="00C33410">
        <w:rPr>
          <w:rFonts w:ascii="Times New Roman" w:hAnsi="Times New Roman" w:cs="Times New Roman"/>
        </w:rPr>
        <w:t>Kurss par  - STEAM, CLIL, uz projektiem balstītu izglītību, dizaina domāšanu, problēmu risinājumiem un 21.gadsimta prasmēm.</w:t>
      </w:r>
    </w:p>
    <w:p w14:paraId="6AF45B2E" w14:textId="77777777" w:rsidR="00451DC8" w:rsidRPr="00C33410" w:rsidRDefault="00451DC8" w:rsidP="00C33410">
      <w:pPr>
        <w:jc w:val="both"/>
        <w:rPr>
          <w:rFonts w:ascii="Times New Roman" w:hAnsi="Times New Roman" w:cs="Times New Roman"/>
        </w:rPr>
      </w:pPr>
      <w:r w:rsidRPr="00C33410">
        <w:rPr>
          <w:rFonts w:ascii="Times New Roman" w:hAnsi="Times New Roman" w:cs="Times New Roman"/>
        </w:rPr>
        <w:t>Kursu organizators – STPM, Islande</w:t>
      </w:r>
    </w:p>
    <w:p w14:paraId="3B5AE9F3" w14:textId="77777777" w:rsidR="00451DC8" w:rsidRPr="00C33410" w:rsidRDefault="00451DC8"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Kursi notika Reikjavikā, </w:t>
      </w:r>
      <w:proofErr w:type="spellStart"/>
      <w:r w:rsidRPr="00C33410">
        <w:rPr>
          <w:rFonts w:ascii="Times New Roman" w:hAnsi="Times New Roman" w:cs="Times New Roman"/>
          <w:bCs/>
        </w:rPr>
        <w:t>Prottur</w:t>
      </w:r>
      <w:proofErr w:type="spellEnd"/>
      <w:r w:rsidRPr="00C33410">
        <w:rPr>
          <w:rFonts w:ascii="Times New Roman" w:hAnsi="Times New Roman" w:cs="Times New Roman"/>
        </w:rPr>
        <w:t xml:space="preserve"> un </w:t>
      </w:r>
      <w:r w:rsidRPr="00C33410">
        <w:rPr>
          <w:rFonts w:ascii="Times New Roman" w:hAnsi="Times New Roman" w:cs="Times New Roman"/>
          <w:bCs/>
        </w:rPr>
        <w:t>ICT</w:t>
      </w:r>
      <w:r w:rsidRPr="00C33410">
        <w:rPr>
          <w:rFonts w:ascii="Times New Roman" w:hAnsi="Times New Roman" w:cs="Times New Roman"/>
        </w:rPr>
        <w:t xml:space="preserve"> centrā. Vienlaicīgi notika 4 kursi uz kuriem ieradušies daudz dalībnieki no dažādām valstīm- visvairāk dalībnieki skaitliski bija no  Itālijas, Spānijas, Grieķijas, Francijas, Rumānijas, taču bija pārstāvētas arī tādas valstis kā Polija, Igaunija, Kipra. No Latvijas satiku vēl 3 dalībniekus, kas piedalījās citos kursos. Pēc vietas iepazīšanas tikāmies visi dalībnieki, kopumā ~ 100 cilvēki lielajā zālē, kur visi prezentēja savas pārstāvētās valstis, skolas un dalībniekus, kā arī pauda savas sajūtas un sagaidāmos rezultātus no plānotajām mācībām nedēļas garumā. </w:t>
      </w:r>
    </w:p>
    <w:p w14:paraId="29CDDB08" w14:textId="77777777" w:rsidR="00451DC8" w:rsidRPr="00C33410" w:rsidRDefault="00451DC8" w:rsidP="00C33410">
      <w:pPr>
        <w:jc w:val="both"/>
        <w:rPr>
          <w:rFonts w:ascii="Times New Roman" w:hAnsi="Times New Roman" w:cs="Times New Roman"/>
        </w:rPr>
      </w:pPr>
      <w:r w:rsidRPr="00C33410">
        <w:rPr>
          <w:rFonts w:ascii="Times New Roman" w:hAnsi="Times New Roman" w:cs="Times New Roman"/>
        </w:rPr>
        <w:t>Dalībnieki saņēma dienas plānojumu un tika izrunāts nedēļas norises plānojums un neskaidrie jautājumi.</w:t>
      </w:r>
    </w:p>
    <w:p w14:paraId="59588DE2" w14:textId="77777777" w:rsidR="00451DC8" w:rsidRPr="00C33410" w:rsidRDefault="00451DC8" w:rsidP="00C33410">
      <w:pPr>
        <w:spacing w:after="0" w:line="240" w:lineRule="auto"/>
        <w:jc w:val="both"/>
        <w:rPr>
          <w:rFonts w:ascii="Times New Roman" w:hAnsi="Times New Roman" w:cs="Times New Roman"/>
        </w:rPr>
      </w:pPr>
      <w:r w:rsidRPr="00C33410">
        <w:rPr>
          <w:rFonts w:ascii="Times New Roman" w:hAnsi="Times New Roman" w:cs="Times New Roman"/>
          <w:bCs/>
        </w:rPr>
        <w:t>Galvenā dienas atziņa - Islandes daba ir pārsteidzoša un nepieradināma!</w:t>
      </w:r>
      <w:r w:rsidRPr="00C33410">
        <w:rPr>
          <w:rFonts w:ascii="Times New Roman" w:hAnsi="Times New Roman" w:cs="Times New Roman"/>
        </w:rPr>
        <w:t xml:space="preserve"> Pirmā dienā mūs sagaidīja ļoti neviesmīlīgs laiks – bijām  tikuši vētrā. Lai gan grādu ziņā ap 0, visu dienu puteņoja, brāzmains vējš un lietus, reizēm krusa, bet pārsteidzoši, ka ik pa laikam spīdēja saule un debesis noskaidrojās. </w:t>
      </w:r>
    </w:p>
    <w:p w14:paraId="3547F7FC" w14:textId="77777777" w:rsidR="00451DC8" w:rsidRPr="00C33410" w:rsidRDefault="00451DC8" w:rsidP="00C33410">
      <w:pPr>
        <w:spacing w:after="0" w:line="240" w:lineRule="auto"/>
        <w:jc w:val="both"/>
        <w:rPr>
          <w:rFonts w:ascii="Times New Roman" w:hAnsi="Times New Roman" w:cs="Times New Roman"/>
        </w:rPr>
      </w:pPr>
    </w:p>
    <w:p w14:paraId="25015311" w14:textId="77777777" w:rsidR="00451DC8" w:rsidRPr="00C33410" w:rsidRDefault="00451DC8"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Ko jaunu es šodien uzzināju? </w:t>
      </w:r>
      <w:r w:rsidRPr="00C33410">
        <w:rPr>
          <w:rFonts w:ascii="Times New Roman" w:hAnsi="Times New Roman" w:cs="Times New Roman"/>
        </w:rPr>
        <w:t xml:space="preserve">Kas ir uz projektiem balstīta mācīšanās (Project </w:t>
      </w:r>
      <w:proofErr w:type="spellStart"/>
      <w:r w:rsidRPr="00C33410">
        <w:rPr>
          <w:rFonts w:ascii="Times New Roman" w:hAnsi="Times New Roman" w:cs="Times New Roman"/>
        </w:rPr>
        <w:t>Based</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Learning</w:t>
      </w:r>
      <w:proofErr w:type="spellEnd"/>
      <w:r w:rsidRPr="00C33410">
        <w:rPr>
          <w:rFonts w:ascii="Times New Roman" w:hAnsi="Times New Roman" w:cs="Times New Roman"/>
        </w:rPr>
        <w:t xml:space="preserve">)? Pasniedzējs </w:t>
      </w:r>
      <w:proofErr w:type="spellStart"/>
      <w:r w:rsidRPr="00C33410">
        <w:rPr>
          <w:rFonts w:ascii="Times New Roman" w:hAnsi="Times New Roman" w:cs="Times New Roman"/>
        </w:rPr>
        <w:t>Orn</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Gunnarsson</w:t>
      </w:r>
      <w:proofErr w:type="spellEnd"/>
      <w:r w:rsidRPr="00C33410">
        <w:rPr>
          <w:rFonts w:ascii="Times New Roman" w:hAnsi="Times New Roman" w:cs="Times New Roman"/>
        </w:rPr>
        <w:t xml:space="preserve">, kurš strādā Islandes skolā ar pusaudžiem (vēlāk devāmies uz skolas vizīti), iepazīstināja mūs ar 4 </w:t>
      </w:r>
      <w:proofErr w:type="spellStart"/>
      <w:r w:rsidRPr="00C33410">
        <w:rPr>
          <w:rFonts w:ascii="Times New Roman" w:hAnsi="Times New Roman" w:cs="Times New Roman"/>
        </w:rPr>
        <w:t>C’s</w:t>
      </w:r>
      <w:proofErr w:type="spellEnd"/>
      <w:r w:rsidRPr="00C33410">
        <w:rPr>
          <w:rFonts w:ascii="Times New Roman" w:hAnsi="Times New Roman" w:cs="Times New Roman"/>
        </w:rPr>
        <w:t xml:space="preserve"> sistēmu, kas ietver sevī  četrus svarīgas </w:t>
      </w:r>
      <w:proofErr w:type="spellStart"/>
      <w:r w:rsidRPr="00C33410">
        <w:rPr>
          <w:rFonts w:ascii="Times New Roman" w:hAnsi="Times New Roman" w:cs="Times New Roman"/>
        </w:rPr>
        <w:t>pamatkompetences</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b/>
          <w:bCs/>
        </w:rPr>
        <w:t>key</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b/>
          <w:bCs/>
        </w:rPr>
        <w:t>competences</w:t>
      </w:r>
      <w:proofErr w:type="spellEnd"/>
      <w:r w:rsidRPr="00C33410">
        <w:rPr>
          <w:rFonts w:ascii="Times New Roman" w:hAnsi="Times New Roman" w:cs="Times New Roman"/>
          <w:b/>
          <w:bCs/>
        </w:rPr>
        <w:t>)</w:t>
      </w:r>
      <w:r w:rsidRPr="00C33410">
        <w:rPr>
          <w:rFonts w:ascii="Times New Roman" w:hAnsi="Times New Roman" w:cs="Times New Roman"/>
        </w:rPr>
        <w:t xml:space="preserve"> un momentus:</w:t>
      </w:r>
    </w:p>
    <w:p w14:paraId="3EDC88D2" w14:textId="77777777" w:rsidR="00451DC8" w:rsidRPr="00C33410" w:rsidRDefault="00451DC8" w:rsidP="00C33410">
      <w:pPr>
        <w:pStyle w:val="Sarakstarindkopa"/>
        <w:numPr>
          <w:ilvl w:val="0"/>
          <w:numId w:val="1"/>
        </w:numPr>
        <w:spacing w:after="0" w:line="240" w:lineRule="auto"/>
        <w:jc w:val="both"/>
        <w:rPr>
          <w:rFonts w:ascii="Times New Roman" w:hAnsi="Times New Roman"/>
          <w:lang w:val="lv-LV"/>
        </w:rPr>
      </w:pPr>
      <w:proofErr w:type="spellStart"/>
      <w:r w:rsidRPr="00C33410">
        <w:rPr>
          <w:rFonts w:ascii="Times New Roman" w:hAnsi="Times New Roman"/>
          <w:lang w:val="lv-LV"/>
        </w:rPr>
        <w:t>Critical</w:t>
      </w:r>
      <w:proofErr w:type="spellEnd"/>
      <w:r w:rsidRPr="00C33410">
        <w:rPr>
          <w:rFonts w:ascii="Times New Roman" w:hAnsi="Times New Roman"/>
          <w:lang w:val="lv-LV"/>
        </w:rPr>
        <w:t xml:space="preserve"> </w:t>
      </w:r>
      <w:proofErr w:type="spellStart"/>
      <w:r w:rsidRPr="00C33410">
        <w:rPr>
          <w:rFonts w:ascii="Times New Roman" w:hAnsi="Times New Roman"/>
          <w:lang w:val="lv-LV"/>
        </w:rPr>
        <w:t>thinking</w:t>
      </w:r>
      <w:proofErr w:type="spellEnd"/>
      <w:r w:rsidRPr="00C33410">
        <w:rPr>
          <w:rFonts w:ascii="Times New Roman" w:hAnsi="Times New Roman"/>
          <w:lang w:val="lv-LV"/>
        </w:rPr>
        <w:t xml:space="preserve"> – kritiskā domāšana</w:t>
      </w:r>
    </w:p>
    <w:p w14:paraId="2D79AB5E" w14:textId="77777777" w:rsidR="00451DC8" w:rsidRPr="00C33410" w:rsidRDefault="00451DC8" w:rsidP="00C33410">
      <w:pPr>
        <w:pStyle w:val="Sarakstarindkopa"/>
        <w:numPr>
          <w:ilvl w:val="0"/>
          <w:numId w:val="1"/>
        </w:numPr>
        <w:spacing w:after="0" w:line="240" w:lineRule="auto"/>
        <w:jc w:val="both"/>
        <w:rPr>
          <w:rFonts w:ascii="Times New Roman" w:hAnsi="Times New Roman"/>
          <w:lang w:val="lv-LV"/>
        </w:rPr>
      </w:pPr>
      <w:proofErr w:type="spellStart"/>
      <w:r w:rsidRPr="00C33410">
        <w:rPr>
          <w:rFonts w:ascii="Times New Roman" w:hAnsi="Times New Roman"/>
          <w:lang w:val="lv-LV"/>
        </w:rPr>
        <w:t>Creativity</w:t>
      </w:r>
      <w:proofErr w:type="spellEnd"/>
      <w:r w:rsidRPr="00C33410">
        <w:rPr>
          <w:rFonts w:ascii="Times New Roman" w:hAnsi="Times New Roman"/>
          <w:lang w:val="lv-LV"/>
        </w:rPr>
        <w:t xml:space="preserve"> - radošums</w:t>
      </w:r>
    </w:p>
    <w:p w14:paraId="2FB00F23" w14:textId="77777777" w:rsidR="00451DC8" w:rsidRPr="00C33410" w:rsidRDefault="00451DC8" w:rsidP="00C33410">
      <w:pPr>
        <w:pStyle w:val="Sarakstarindkopa"/>
        <w:numPr>
          <w:ilvl w:val="0"/>
          <w:numId w:val="1"/>
        </w:numPr>
        <w:spacing w:after="0" w:line="240" w:lineRule="auto"/>
        <w:jc w:val="both"/>
        <w:rPr>
          <w:rFonts w:ascii="Times New Roman" w:hAnsi="Times New Roman"/>
          <w:lang w:val="lv-LV"/>
        </w:rPr>
      </w:pPr>
      <w:proofErr w:type="spellStart"/>
      <w:r w:rsidRPr="00C33410">
        <w:rPr>
          <w:rFonts w:ascii="Times New Roman" w:hAnsi="Times New Roman"/>
          <w:lang w:val="lv-LV"/>
        </w:rPr>
        <w:t>Collaboration</w:t>
      </w:r>
      <w:proofErr w:type="spellEnd"/>
      <w:r w:rsidRPr="00C33410">
        <w:rPr>
          <w:rFonts w:ascii="Times New Roman" w:hAnsi="Times New Roman"/>
          <w:lang w:val="lv-LV"/>
        </w:rPr>
        <w:t xml:space="preserve">  - sadarboties spēja</w:t>
      </w:r>
    </w:p>
    <w:p w14:paraId="10419154" w14:textId="77777777" w:rsidR="00451DC8" w:rsidRPr="00C33410" w:rsidRDefault="00451DC8" w:rsidP="00C33410">
      <w:pPr>
        <w:pStyle w:val="Sarakstarindkopa"/>
        <w:numPr>
          <w:ilvl w:val="0"/>
          <w:numId w:val="1"/>
        </w:numPr>
        <w:spacing w:after="0" w:line="240" w:lineRule="auto"/>
        <w:jc w:val="both"/>
        <w:rPr>
          <w:rFonts w:ascii="Times New Roman" w:hAnsi="Times New Roman"/>
          <w:lang w:val="lv-LV"/>
        </w:rPr>
      </w:pPr>
      <w:proofErr w:type="spellStart"/>
      <w:r w:rsidRPr="00C33410">
        <w:rPr>
          <w:rFonts w:ascii="Times New Roman" w:hAnsi="Times New Roman"/>
          <w:lang w:val="lv-LV"/>
        </w:rPr>
        <w:t>Communicatoin</w:t>
      </w:r>
      <w:proofErr w:type="spellEnd"/>
      <w:r w:rsidRPr="00C33410">
        <w:rPr>
          <w:rFonts w:ascii="Times New Roman" w:hAnsi="Times New Roman"/>
          <w:lang w:val="lv-LV"/>
        </w:rPr>
        <w:t xml:space="preserve"> - komunikācija</w:t>
      </w:r>
    </w:p>
    <w:p w14:paraId="3E70EE4D" w14:textId="77777777" w:rsidR="00451DC8" w:rsidRPr="00C33410" w:rsidRDefault="00451DC8"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Nodarbības mērķis bija iepazīstināt mūs ar tehnoloģijām, kas būtu noderīgas ikdienas darbā skolotājiem, lai palielinātu studējošo iesaisti mācību procesā, mācītos aizraujošāk un ļautu prezentēt sasniegto projekta laikā, kā arī uzskatāmi parādīt rezultātu, procesu un savu paveikto darbu citiem. Informātikas pasniedzējs ierādīja mums tādus ICT rīkus kā: </w:t>
      </w:r>
    </w:p>
    <w:p w14:paraId="0D72CEF3" w14:textId="77777777" w:rsidR="00451DC8" w:rsidRPr="00C33410" w:rsidRDefault="00451DC8" w:rsidP="00C33410">
      <w:pPr>
        <w:spacing w:after="0" w:line="240" w:lineRule="auto"/>
        <w:jc w:val="both"/>
        <w:rPr>
          <w:rFonts w:ascii="Times New Roman" w:hAnsi="Times New Roman" w:cs="Times New Roman"/>
          <w:b/>
          <w:bCs/>
        </w:rPr>
      </w:pPr>
      <w:r w:rsidRPr="00C33410">
        <w:rPr>
          <w:rFonts w:ascii="Times New Roman" w:hAnsi="Times New Roman" w:cs="Times New Roman"/>
          <w:b/>
          <w:bCs/>
        </w:rPr>
        <w:t xml:space="preserve">sighaukur.com – </w:t>
      </w:r>
      <w:r w:rsidRPr="00C33410">
        <w:rPr>
          <w:rFonts w:ascii="Times New Roman" w:hAnsi="Times New Roman" w:cs="Times New Roman"/>
        </w:rPr>
        <w:t xml:space="preserve">pasniedzējs </w:t>
      </w:r>
      <w:hyperlink r:id="rId5" w:history="1">
        <w:proofErr w:type="spellStart"/>
        <w:r w:rsidRPr="00C33410">
          <w:rPr>
            <w:rFonts w:ascii="Times New Roman" w:hAnsi="Times New Roman" w:cs="Times New Roman"/>
          </w:rPr>
          <w:t>Sigurður</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Haukur</w:t>
        </w:r>
        <w:proofErr w:type="spellEnd"/>
      </w:hyperlink>
      <w:r w:rsidRPr="00C33410">
        <w:rPr>
          <w:rFonts w:ascii="Times New Roman" w:hAnsi="Times New Roman" w:cs="Times New Roman"/>
        </w:rPr>
        <w:t xml:space="preserve"> projekta vajadzībām izveidojis savu mājas lapu, kurā sagatavotas norādes un video pamācības apgūto platformu integrēšanai praksē. </w:t>
      </w:r>
    </w:p>
    <w:p w14:paraId="087A04FE" w14:textId="77777777" w:rsidR="00451DC8" w:rsidRPr="00C33410" w:rsidRDefault="00451DC8" w:rsidP="00C33410">
      <w:pPr>
        <w:pStyle w:val="Sarakstarindkopa"/>
        <w:numPr>
          <w:ilvl w:val="0"/>
          <w:numId w:val="2"/>
        </w:numPr>
        <w:spacing w:after="0" w:line="240" w:lineRule="auto"/>
        <w:jc w:val="both"/>
        <w:rPr>
          <w:rFonts w:ascii="Times New Roman" w:hAnsi="Times New Roman"/>
          <w:lang w:val="lv-LV"/>
        </w:rPr>
      </w:pPr>
      <w:r w:rsidRPr="00C33410">
        <w:rPr>
          <w:rFonts w:ascii="Times New Roman" w:hAnsi="Times New Roman"/>
          <w:b/>
          <w:bCs/>
          <w:lang w:val="lv-LV"/>
        </w:rPr>
        <w:t>padlet.com</w:t>
      </w:r>
      <w:r w:rsidRPr="00C33410">
        <w:rPr>
          <w:rFonts w:ascii="Times New Roman" w:hAnsi="Times New Roman"/>
          <w:lang w:val="lv-LV"/>
        </w:rPr>
        <w:t xml:space="preserve"> (platforma ar 3 “dizaina sienas” iespējām bezmaksas plānā </w:t>
      </w:r>
    </w:p>
    <w:p w14:paraId="4C1E270A" w14:textId="77777777" w:rsidR="00451DC8" w:rsidRPr="00C33410" w:rsidRDefault="00451DC8" w:rsidP="00C33410">
      <w:pPr>
        <w:pStyle w:val="Sarakstarindkopa"/>
        <w:numPr>
          <w:ilvl w:val="0"/>
          <w:numId w:val="2"/>
        </w:numPr>
        <w:spacing w:after="0" w:line="240" w:lineRule="auto"/>
        <w:jc w:val="both"/>
        <w:rPr>
          <w:rFonts w:ascii="Times New Roman" w:hAnsi="Times New Roman"/>
          <w:lang w:val="lv-LV"/>
        </w:rPr>
      </w:pPr>
      <w:r w:rsidRPr="00C33410">
        <w:rPr>
          <w:rFonts w:ascii="Times New Roman" w:hAnsi="Times New Roman"/>
          <w:b/>
          <w:bCs/>
          <w:lang w:val="lv-LV"/>
        </w:rPr>
        <w:t xml:space="preserve">bookcreator.com </w:t>
      </w:r>
      <w:r w:rsidRPr="00C33410">
        <w:rPr>
          <w:rFonts w:ascii="Times New Roman" w:hAnsi="Times New Roman"/>
          <w:lang w:val="lv-LV"/>
        </w:rPr>
        <w:t>(līdzīgs kā storyjumper.com) – sava paveiktā prezentēšanai grāmatas formātā.</w:t>
      </w:r>
    </w:p>
    <w:p w14:paraId="3BCC8F43" w14:textId="77777777" w:rsidR="00451DC8" w:rsidRPr="00C33410" w:rsidRDefault="00451DC8" w:rsidP="00C33410">
      <w:pPr>
        <w:pStyle w:val="Sarakstarindkopa"/>
        <w:numPr>
          <w:ilvl w:val="0"/>
          <w:numId w:val="1"/>
        </w:numPr>
        <w:jc w:val="both"/>
        <w:rPr>
          <w:rFonts w:ascii="Times New Roman" w:hAnsi="Times New Roman"/>
          <w:bCs/>
          <w:lang w:val="lv-LV"/>
        </w:rPr>
      </w:pPr>
      <w:r w:rsidRPr="00C33410">
        <w:rPr>
          <w:rFonts w:ascii="Times New Roman" w:hAnsi="Times New Roman"/>
          <w:b/>
          <w:bCs/>
          <w:lang w:val="lv-LV"/>
        </w:rPr>
        <w:t>Kahoot.it</w:t>
      </w:r>
      <w:r w:rsidRPr="00C33410">
        <w:rPr>
          <w:rFonts w:ascii="Times New Roman" w:hAnsi="Times New Roman"/>
          <w:lang w:val="lv-LV"/>
        </w:rPr>
        <w:t xml:space="preserve"> – jautājumu un atbilžu spēle, kā viktorīna ar balsošanas iespējām no </w:t>
      </w:r>
      <w:proofErr w:type="spellStart"/>
      <w:r w:rsidRPr="00C33410">
        <w:rPr>
          <w:rFonts w:ascii="Times New Roman" w:hAnsi="Times New Roman"/>
          <w:lang w:val="lv-LV"/>
        </w:rPr>
        <w:t>viedierīcēm</w:t>
      </w:r>
      <w:proofErr w:type="spellEnd"/>
      <w:r w:rsidRPr="00C33410">
        <w:rPr>
          <w:rFonts w:ascii="Times New Roman" w:hAnsi="Times New Roman"/>
          <w:lang w:val="lv-LV"/>
        </w:rPr>
        <w:t>.</w:t>
      </w:r>
    </w:p>
    <w:p w14:paraId="31A0D502" w14:textId="77777777" w:rsidR="00451DC8" w:rsidRPr="00C33410" w:rsidRDefault="00451DC8" w:rsidP="00C33410">
      <w:pPr>
        <w:jc w:val="both"/>
        <w:rPr>
          <w:rFonts w:ascii="Times New Roman" w:hAnsi="Times New Roman" w:cs="Times New Roman"/>
        </w:rPr>
      </w:pPr>
      <w:r w:rsidRPr="00C33410">
        <w:rPr>
          <w:rFonts w:ascii="Times New Roman" w:hAnsi="Times New Roman" w:cs="Times New Roman"/>
          <w:bCs/>
        </w:rPr>
        <w:t xml:space="preserve">Galvenā dienas atziņa - </w:t>
      </w:r>
      <w:r w:rsidRPr="00C33410">
        <w:rPr>
          <w:rFonts w:ascii="Times New Roman" w:hAnsi="Times New Roman" w:cs="Times New Roman"/>
        </w:rPr>
        <w:t xml:space="preserve">Dalībniekiem ikvienā vecumā var mācīties pēc Project </w:t>
      </w:r>
      <w:proofErr w:type="spellStart"/>
      <w:r w:rsidRPr="00C33410">
        <w:rPr>
          <w:rFonts w:ascii="Times New Roman" w:hAnsi="Times New Roman" w:cs="Times New Roman"/>
        </w:rPr>
        <w:t>based</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learning</w:t>
      </w:r>
      <w:proofErr w:type="spellEnd"/>
      <w:r w:rsidRPr="00C33410">
        <w:rPr>
          <w:rFonts w:ascii="Times New Roman" w:hAnsi="Times New Roman" w:cs="Times New Roman"/>
        </w:rPr>
        <w:t xml:space="preserve"> metodes, kuras pamatā ir kāda vienojoša ideja, tēma. Lai tēmu apgūtu tiek integrēti dažādi priekšmeti, kas papildina viens otru savā starpā mijiedarbojoties un sasaistoties veidojot kopsakarību un izpratni par tematu kopumā. Tiek izmantotas arī modernās tehnoloģijas, lai mācīšanās procesu padarītu aizraujošāku.</w:t>
      </w:r>
    </w:p>
    <w:p w14:paraId="02187523" w14:textId="77777777" w:rsidR="000E326B" w:rsidRPr="00C33410" w:rsidRDefault="000E326B" w:rsidP="00C33410">
      <w:pPr>
        <w:jc w:val="both"/>
        <w:rPr>
          <w:rFonts w:ascii="Times New Roman" w:hAnsi="Times New Roman" w:cs="Times New Roman"/>
          <w:bCs/>
        </w:rPr>
      </w:pPr>
      <w:r w:rsidRPr="00C33410">
        <w:rPr>
          <w:rFonts w:ascii="Times New Roman" w:hAnsi="Times New Roman" w:cs="Times New Roman"/>
        </w:rPr>
        <w:t xml:space="preserve">3.sesijā tikām iepazīstināti ar plānošanas sistēmu Islandē. Ikviens skolotājs, kas darbojās pēc Project </w:t>
      </w:r>
      <w:proofErr w:type="spellStart"/>
      <w:r w:rsidRPr="00C33410">
        <w:rPr>
          <w:rFonts w:ascii="Times New Roman" w:hAnsi="Times New Roman" w:cs="Times New Roman"/>
        </w:rPr>
        <w:t>based</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learning</w:t>
      </w:r>
      <w:proofErr w:type="spellEnd"/>
      <w:r w:rsidRPr="00C33410">
        <w:rPr>
          <w:rFonts w:ascii="Times New Roman" w:hAnsi="Times New Roman" w:cs="Times New Roman"/>
        </w:rPr>
        <w:t xml:space="preserve"> principa sadarbojas ar kolēģiem un plānošanu veic kopīgi, tādejādi veiksmīgi integrējot vairākus priekšmetus mācību procesā un padarot mācīšanos audzēkņiem aizraujošu.</w:t>
      </w:r>
    </w:p>
    <w:p w14:paraId="7F527729" w14:textId="77777777" w:rsidR="00451DC8" w:rsidRPr="00C33410" w:rsidRDefault="000E326B" w:rsidP="00C33410">
      <w:pPr>
        <w:jc w:val="both"/>
        <w:rPr>
          <w:rFonts w:ascii="Times New Roman" w:hAnsi="Times New Roman" w:cs="Times New Roman"/>
        </w:rPr>
      </w:pPr>
      <w:r w:rsidRPr="00C33410">
        <w:rPr>
          <w:rFonts w:ascii="Times New Roman" w:hAnsi="Times New Roman" w:cs="Times New Roman"/>
        </w:rPr>
        <w:t>Devāmies uz vietējo skolu, lai klātienē paskatītos telpas, aprīkojumu un mācību procesu. Vizītes laikā redzējām daudzus interesantus studentu iesāktus projektus, kā arī pāris prezentācijas, ko radījuši skolnieki. Kā arī tikām iepazīstināti ar novērtēšanas sistēmu, kāda ir izveidota skolā. Novērtēšanas sistēma ļauj strādāt visiem komandā, taču, ja kāds grib darbu veikt individuāli vai strādāt papildus, tam ir piemērotas telpas un atbalstošs personāls pēc stundām.</w:t>
      </w:r>
    </w:p>
    <w:p w14:paraId="19B249A0" w14:textId="77777777" w:rsidR="000E326B" w:rsidRPr="00C33410" w:rsidRDefault="000E326B" w:rsidP="00C33410">
      <w:pPr>
        <w:jc w:val="both"/>
        <w:rPr>
          <w:rFonts w:ascii="Times New Roman" w:hAnsi="Times New Roman" w:cs="Times New Roman"/>
        </w:rPr>
      </w:pPr>
      <w:r w:rsidRPr="00C33410">
        <w:rPr>
          <w:rFonts w:ascii="Times New Roman" w:hAnsi="Times New Roman" w:cs="Times New Roman"/>
          <w:bCs/>
        </w:rPr>
        <w:lastRenderedPageBreak/>
        <w:t xml:space="preserve">Galvenā dienas atziņa - </w:t>
      </w:r>
      <w:r w:rsidRPr="00C33410">
        <w:rPr>
          <w:rFonts w:ascii="Times New Roman" w:hAnsi="Times New Roman" w:cs="Times New Roman"/>
        </w:rPr>
        <w:t>Islandes skolu sistēma attīstības ziņā ir vairākus soļus priekšā mūsu skolām, taču darbinieku domāšanas ziņā arī mēs organizējam mācību procesu ļoti mūsdienīgi.</w:t>
      </w:r>
    </w:p>
    <w:p w14:paraId="67BF2E8D"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Ko jaunu es šodien uzzināju? - </w:t>
      </w:r>
      <w:r w:rsidRPr="00C33410">
        <w:rPr>
          <w:rFonts w:ascii="Times New Roman" w:hAnsi="Times New Roman" w:cs="Times New Roman"/>
        </w:rPr>
        <w:t xml:space="preserve">Prezentāciju par Islandes skolu sistēmu vadīja Kristina, kas strādā skolā, kurā viesojāmies. Uzzinājām daudz pārsteidzošas lietas, piemēram, lai kļūtu par skolotāju ir jāmācās 5 gadi, taču diploms ir ļoti vispusīgs un absolvents var strādāt gan pirmsskolā, gan augstskolā. Lai celtu savu kvalifikāciju, papildu ik gadu ir ļoti daudz jāmācās – 180 stundas (salīdzinot mums ir obligāti noteiktas 36 stundas 3 gados), turklāt valsts daļēji šīs nepieciešamās kursu stundas apmaksā piedāvājot dažādus kursus un seminārus. Klasē vidēji mācās 23 bērni un ir 1 skolotājs. Bērnudārzā vidēji grupiņā ir 7-10 bērni. Jo mazāks bērnu vecums, jo mazāk bērni un tiem tiek doti asistenti un palīgi pēc nepieciešamības. Vienīgais deficīts ir psihologs, taču karjeras speciālists, kas skolā uzturas ik dienu lieliski iemanījies apgūt šo funkciju un sniegt palīdzīgu roku. </w:t>
      </w:r>
    </w:p>
    <w:p w14:paraId="2C69D69A" w14:textId="77777777" w:rsidR="000E326B" w:rsidRPr="00C33410" w:rsidRDefault="000E326B" w:rsidP="00C33410">
      <w:pPr>
        <w:jc w:val="both"/>
        <w:rPr>
          <w:rFonts w:ascii="Times New Roman" w:hAnsi="Times New Roman" w:cs="Times New Roman"/>
        </w:rPr>
      </w:pPr>
      <w:r w:rsidRPr="00C33410">
        <w:rPr>
          <w:rFonts w:ascii="Times New Roman" w:hAnsi="Times New Roman" w:cs="Times New Roman"/>
        </w:rPr>
        <w:t>Interesanta likās arī tiešu viņu skolas izlolotā vērtēšanas sistēma, kad bērni netiek vērtēti ar atzīmēm, bet līdzīgi kā mūsu kompetenču sistēmā, tikai burtu STAP vietā viņiem ir ikonas, krāsas un paskaidrojumi, ko katra no “atzīmēm” nozīmē un pats svarīgākais- tai seko pedagoga ieteikumi, kā nokļūt nākamajā līmenī.</w:t>
      </w:r>
    </w:p>
    <w:p w14:paraId="735AA3B0" w14:textId="77777777" w:rsidR="000E326B" w:rsidRPr="00C33410" w:rsidRDefault="000E326B" w:rsidP="00C33410">
      <w:pPr>
        <w:jc w:val="both"/>
        <w:rPr>
          <w:rFonts w:ascii="Times New Roman" w:hAnsi="Times New Roman" w:cs="Times New Roman"/>
          <w:bCs/>
        </w:rPr>
      </w:pPr>
      <w:r w:rsidRPr="00C33410">
        <w:rPr>
          <w:rFonts w:ascii="Times New Roman" w:hAnsi="Times New Roman" w:cs="Times New Roman"/>
        </w:rPr>
        <w:t xml:space="preserve">Kursos bija ieradušies skolotāji no dažādām valstīm un ikviens gribēja padalīties ar savu esošo pieredzi, kādas metodes un līdzekļus izmanto savā darbā studentu iesaistīšanai un ieinteresēšanai mācību procesā. Mācījāmies un guvām  idejas viens no otra. Daži bija noorganizējuši arī praktisku darbošanos, piemēram, 5 minūšu laikā grupiņām bija jāuzbūvē augstākais tornis no </w:t>
      </w:r>
      <w:proofErr w:type="spellStart"/>
      <w:r w:rsidRPr="00C33410">
        <w:rPr>
          <w:rFonts w:ascii="Times New Roman" w:hAnsi="Times New Roman" w:cs="Times New Roman"/>
        </w:rPr>
        <w:t>spagetti</w:t>
      </w:r>
      <w:proofErr w:type="spellEnd"/>
      <w:r w:rsidRPr="00C33410">
        <w:rPr>
          <w:rFonts w:ascii="Times New Roman" w:hAnsi="Times New Roman" w:cs="Times New Roman"/>
        </w:rPr>
        <w:t xml:space="preserve"> makaroniem un </w:t>
      </w:r>
      <w:proofErr w:type="spellStart"/>
      <w:r w:rsidRPr="00C33410">
        <w:rPr>
          <w:rFonts w:ascii="Times New Roman" w:hAnsi="Times New Roman" w:cs="Times New Roman"/>
        </w:rPr>
        <w:t>maršmeloviem</w:t>
      </w:r>
      <w:proofErr w:type="spellEnd"/>
      <w:r w:rsidRPr="00C33410">
        <w:rPr>
          <w:rFonts w:ascii="Times New Roman" w:hAnsi="Times New Roman" w:cs="Times New Roman"/>
        </w:rPr>
        <w:t xml:space="preserve">. Komandas saliedēšanās darbs </w:t>
      </w:r>
      <w:proofErr w:type="spellStart"/>
      <w:r w:rsidRPr="00C33410">
        <w:rPr>
          <w:rFonts w:ascii="Times New Roman" w:hAnsi="Times New Roman" w:cs="Times New Roman"/>
        </w:rPr>
        <w:t>momentāls</w:t>
      </w:r>
      <w:proofErr w:type="spellEnd"/>
      <w:r w:rsidRPr="00C33410">
        <w:rPr>
          <w:rFonts w:ascii="Times New Roman" w:hAnsi="Times New Roman" w:cs="Times New Roman"/>
        </w:rPr>
        <w:t>!</w:t>
      </w:r>
    </w:p>
    <w:p w14:paraId="77469DA8"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Galvenā dienas atziņa - </w:t>
      </w:r>
      <w:r w:rsidRPr="00C33410">
        <w:rPr>
          <w:rFonts w:ascii="Times New Roman" w:hAnsi="Times New Roman" w:cs="Times New Roman"/>
        </w:rPr>
        <w:t xml:space="preserve">Islande ir dārga valsts, šeit lēts ir tikai karstais ūdens un elektrība, ko ražo daba. Taču arī algas šeit nav peļamas, tās kompensē dzīves dārdzību un pedagogs nebūt nav sliktāk apmaksātā vai mazāk prestižā profesija. </w:t>
      </w:r>
    </w:p>
    <w:p w14:paraId="6B1B26A5"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Tālāk iepazināmies  vēl ar 2 noderīgām tehnoloģiju piedāvātajām iespējām mācību procesa organizēšanā. </w:t>
      </w:r>
    </w:p>
    <w:p w14:paraId="0BA68872" w14:textId="77777777" w:rsidR="000E326B" w:rsidRPr="00C33410" w:rsidRDefault="00FF2459" w:rsidP="00C33410">
      <w:pPr>
        <w:pStyle w:val="Sarakstarindkopa"/>
        <w:numPr>
          <w:ilvl w:val="0"/>
          <w:numId w:val="3"/>
        </w:numPr>
        <w:spacing w:after="0" w:line="240" w:lineRule="auto"/>
        <w:jc w:val="both"/>
        <w:rPr>
          <w:rFonts w:ascii="Times New Roman" w:hAnsi="Times New Roman"/>
          <w:lang w:val="lv-LV"/>
        </w:rPr>
      </w:pPr>
      <w:hyperlink r:id="rId6" w:history="1">
        <w:r w:rsidR="000E326B" w:rsidRPr="00C33410">
          <w:rPr>
            <w:rStyle w:val="Hipersaite"/>
            <w:rFonts w:ascii="Times New Roman" w:hAnsi="Times New Roman"/>
            <w:lang w:val="lv-LV"/>
          </w:rPr>
          <w:t>www.nearpod.com</w:t>
        </w:r>
      </w:hyperlink>
      <w:r w:rsidR="000E326B" w:rsidRPr="00C33410">
        <w:rPr>
          <w:rFonts w:ascii="Times New Roman" w:hAnsi="Times New Roman"/>
          <w:lang w:val="lv-LV"/>
        </w:rPr>
        <w:t xml:space="preserve"> vizuāli dzīva un atraktīva vietne ar kuras palīdzību var organizēt interaktīvu vielas apguvi, piemēram dabas zinībās, ķīmijā. Vietnē atrodami jau daudz gatavie paraugi. </w:t>
      </w:r>
    </w:p>
    <w:p w14:paraId="0ECD44AD" w14:textId="77777777" w:rsidR="000E326B" w:rsidRPr="00C33410" w:rsidRDefault="00FF2459" w:rsidP="00C33410">
      <w:pPr>
        <w:pStyle w:val="Sarakstarindkopa"/>
        <w:numPr>
          <w:ilvl w:val="0"/>
          <w:numId w:val="3"/>
        </w:numPr>
        <w:spacing w:after="0" w:line="240" w:lineRule="auto"/>
        <w:jc w:val="both"/>
        <w:rPr>
          <w:rFonts w:ascii="Times New Roman" w:hAnsi="Times New Roman"/>
          <w:lang w:val="lv-LV"/>
        </w:rPr>
      </w:pPr>
      <w:hyperlink r:id="rId7" w:history="1">
        <w:r w:rsidR="000E326B" w:rsidRPr="00C33410">
          <w:rPr>
            <w:rStyle w:val="Hipersaite"/>
            <w:rFonts w:ascii="Times New Roman" w:hAnsi="Times New Roman"/>
            <w:lang w:val="lv-LV"/>
          </w:rPr>
          <w:t>www.googlesites.com</w:t>
        </w:r>
      </w:hyperlink>
      <w:r w:rsidR="000E326B" w:rsidRPr="00C33410">
        <w:rPr>
          <w:rFonts w:ascii="Times New Roman" w:hAnsi="Times New Roman"/>
          <w:lang w:val="lv-LV"/>
        </w:rPr>
        <w:t xml:space="preserve"> – vietne, kur ātri un vienkārši ikviens var radīt savu mājas lapu. </w:t>
      </w:r>
    </w:p>
    <w:p w14:paraId="73D04A5B"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Iepazināmies ar </w:t>
      </w:r>
      <w:proofErr w:type="spellStart"/>
      <w:r w:rsidRPr="00C33410">
        <w:rPr>
          <w:rFonts w:ascii="Times New Roman" w:hAnsi="Times New Roman" w:cs="Times New Roman"/>
        </w:rPr>
        <w:t>seesaw</w:t>
      </w:r>
      <w:proofErr w:type="spellEnd"/>
      <w:r w:rsidRPr="00C33410">
        <w:rPr>
          <w:rFonts w:ascii="Times New Roman" w:hAnsi="Times New Roman" w:cs="Times New Roman"/>
        </w:rPr>
        <w:t xml:space="preserve"> – rīku, kas palīdz skolotājiem un studentiem iepazīties, realizēt un piefiksēt savus radītos projektus. Kristina lūdza mūs iepriekš aizpildīt “VIA CHARACTER TEST” </w:t>
      </w:r>
      <w:hyperlink r:id="rId8" w:history="1">
        <w:r w:rsidRPr="00C33410">
          <w:rPr>
            <w:rStyle w:val="Hipersaite"/>
            <w:rFonts w:ascii="Times New Roman" w:hAnsi="Times New Roman" w:cs="Times New Roman"/>
          </w:rPr>
          <w:t>www.viacharacter.org</w:t>
        </w:r>
      </w:hyperlink>
      <w:r w:rsidR="00C33410" w:rsidRPr="00C33410">
        <w:rPr>
          <w:rFonts w:ascii="Times New Roman" w:hAnsi="Times New Roman" w:cs="Times New Roman"/>
        </w:rPr>
        <w:t xml:space="preserve">, </w:t>
      </w:r>
      <w:r w:rsidRPr="00C33410">
        <w:rPr>
          <w:rFonts w:ascii="Times New Roman" w:hAnsi="Times New Roman" w:cs="Times New Roman"/>
        </w:rPr>
        <w:t xml:space="preserve"> kurš ļoti precīzi nosaka cilvēka stiprās puses. Nodarbībā analizējām savas top 5 stiprās īpašības un iespējas tās iesaistīt pedagoģiskajā darbā. Sekoja ieteikumi,  kā savas stiprās puses izmantot gudri, strādājot pēc PBL metodes un nepieļaut profesionālo izdegšanu.</w:t>
      </w:r>
    </w:p>
    <w:p w14:paraId="18C17707"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Galvenā dienas atziņa - </w:t>
      </w:r>
      <w:r w:rsidRPr="00C33410">
        <w:rPr>
          <w:rFonts w:ascii="Times New Roman" w:hAnsi="Times New Roman" w:cs="Times New Roman"/>
        </w:rPr>
        <w:t xml:space="preserve">Lai audzēkņiem  būtu interese iesaistīties, jāļauj rosīties, darboties un plānot viņiem pašiem, skolotājam piedāvājot attiecīgus materiālus, informāciju un iespējas. </w:t>
      </w:r>
    </w:p>
    <w:p w14:paraId="510005A8"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rPr>
        <w:t>STEAM, CLIL metodikas -</w:t>
      </w:r>
    </w:p>
    <w:p w14:paraId="08E5EE21"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rPr>
        <w:t>Tēma - Valodu joma, kurā kursu ietvaros apguvām  caurviju prasmes , kā sasaistīt valodas apguvi ar citām zināšanām, piemēram , dabas zinātni un āra izglītību, pie tam tieši pieaugušo izglītības jomā. Valodu jomā joprojām aktuāla ir sadarbība un jaunie modernie termini - CLIL un STEM, kas citās Eiropas valstīs jau arī plaši tiek iekļauti mācību procesā ne tikai skolās, bet arī darbā ar pieaugušajiem.</w:t>
      </w:r>
    </w:p>
    <w:p w14:paraId="77ED1145" w14:textId="77777777" w:rsidR="000E326B" w:rsidRPr="00C33410" w:rsidRDefault="000E326B" w:rsidP="00C33410">
      <w:pPr>
        <w:jc w:val="both"/>
        <w:rPr>
          <w:rFonts w:ascii="Times New Roman" w:hAnsi="Times New Roman" w:cs="Times New Roman"/>
        </w:rPr>
      </w:pPr>
      <w:r w:rsidRPr="00C33410">
        <w:rPr>
          <w:rFonts w:ascii="Times New Roman" w:hAnsi="Times New Roman" w:cs="Times New Roman"/>
        </w:rPr>
        <w:t xml:space="preserve">Tika piedāvāta CLIL metodoloģija, kas ir pārneses elementu ieviešana izglītībā un labi sasaucas ar </w:t>
      </w:r>
      <w:proofErr w:type="spellStart"/>
      <w:r w:rsidRPr="00C33410">
        <w:rPr>
          <w:rFonts w:ascii="Times New Roman" w:hAnsi="Times New Roman" w:cs="Times New Roman"/>
        </w:rPr>
        <w:t>komptenču</w:t>
      </w:r>
      <w:proofErr w:type="spellEnd"/>
      <w:r w:rsidRPr="00C33410">
        <w:rPr>
          <w:rFonts w:ascii="Times New Roman" w:hAnsi="Times New Roman" w:cs="Times New Roman"/>
        </w:rPr>
        <w:t xml:space="preserve"> izglītību, kas svarīga arī pieaugušajiem.  Apguvām  jaunas, līdz šim nezināmas platformas. Jaunu programmu SCIENTIX un www.edu-arctic.eu prezentācija, un platformas www.graasp.eu izmantošana,  ILS vietnes radīšana, lai dalītos ar materiāliem.</w:t>
      </w:r>
    </w:p>
    <w:p w14:paraId="5CBC877D" w14:textId="77777777" w:rsidR="000E326B" w:rsidRPr="00C33410" w:rsidRDefault="000E326B"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Galvenā dienas atziņa - </w:t>
      </w:r>
      <w:r w:rsidRPr="00C33410">
        <w:rPr>
          <w:rFonts w:ascii="Times New Roman" w:hAnsi="Times New Roman" w:cs="Times New Roman"/>
        </w:rPr>
        <w:t xml:space="preserve">Iegūtās zināšanas ir jāpielieto uzreiz, it īpaši tās idejas, kas iepatikušās, jo pretējā gadījumā daudz kas aizmirstas un no labi iecerētā netiek īstenots. </w:t>
      </w:r>
    </w:p>
    <w:p w14:paraId="47A6B754"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Kursa noslēgumā sekoja izvērtēšana. Ikvienam bija priekš sevis jāveido Vision </w:t>
      </w:r>
      <w:proofErr w:type="spellStart"/>
      <w:r w:rsidRPr="00C33410">
        <w:rPr>
          <w:rFonts w:ascii="Times New Roman" w:hAnsi="Times New Roman" w:cs="Times New Roman"/>
        </w:rPr>
        <w:t>planning</w:t>
      </w:r>
      <w:proofErr w:type="spellEnd"/>
      <w:r w:rsidRPr="00C33410">
        <w:rPr>
          <w:rFonts w:ascii="Times New Roman" w:hAnsi="Times New Roman" w:cs="Times New Roman"/>
        </w:rPr>
        <w:t xml:space="preserve"> tabula, lai sagrupētu lietas, ko var izdarīt un ieviest praksē tūlīt, ko drīzumā, bet kas paliek kā ilgtermiņa mērķis (jāpiesaista finanses, papildu pedagogu resursi vai jāgatavo materiāli.) </w:t>
      </w:r>
    </w:p>
    <w:p w14:paraId="61D3E116"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Kursa izvērtēšanas anketas un noslēgumā kopīgais valstu grupu foto, jo diplomi tagad elektroniski</w:t>
      </w:r>
    </w:p>
    <w:p w14:paraId="186F0573" w14:textId="77777777" w:rsidR="000E326B" w:rsidRPr="00C33410" w:rsidRDefault="00C33410" w:rsidP="00C33410">
      <w:pPr>
        <w:jc w:val="both"/>
        <w:rPr>
          <w:rFonts w:ascii="Times New Roman" w:hAnsi="Times New Roman" w:cs="Times New Roman"/>
          <w:bCs/>
        </w:rPr>
      </w:pPr>
      <w:r w:rsidRPr="00C33410">
        <w:rPr>
          <w:rFonts w:ascii="Times New Roman" w:hAnsi="Times New Roman" w:cs="Times New Roman"/>
          <w:bCs/>
        </w:rPr>
        <w:t>Kā iegūtās zināšanas varēšu pielietot praksē?</w:t>
      </w:r>
    </w:p>
    <w:p w14:paraId="7630DB4D"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lastRenderedPageBreak/>
        <w:t xml:space="preserve">Visvairāk noderēs jaunapgūtas tehnoloģijas un ierādītās vietnes, kuras var veiksmīgi izmantot projektu darbos, un tajās var iesaistīt arī dalībniekus. </w:t>
      </w:r>
    </w:p>
    <w:p w14:paraId="4B5A0099"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Vairāku priekšmetu integrēšana vielas un tēmu apguvē (STEAM, CLIL)  – interešu izglītībā šī joma vēl vairāk jāattīsta, jo skolas un pirmsskolas jau ir pāris gadus uzsākušas kompetenču pieejas īstenošanu praksē. </w:t>
      </w:r>
    </w:p>
    <w:p w14:paraId="56D5CF83"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bCs/>
        </w:rPr>
        <w:t xml:space="preserve">Kopīgais un atšķirīgais izglītības sistēmā Islandē un Latvijā. </w:t>
      </w:r>
      <w:r w:rsidRPr="00C33410">
        <w:rPr>
          <w:rFonts w:ascii="Times New Roman" w:hAnsi="Times New Roman" w:cs="Times New Roman"/>
        </w:rPr>
        <w:t xml:space="preserve">Atšķirīgais, protams, uzreiz sitās acīs – un tā ir atalgojuma sistēma. Islandē pedagogs saņem vidēji 3x vairāk kā Latvijas pedagogs, kas dara līdzvērtīgu darbu. </w:t>
      </w:r>
    </w:p>
    <w:p w14:paraId="6386BDF0"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Atšķirīga ir arī izglītības iegūšanas sistēma un diploma pielietošanas iespējas. Tāpat arī fakts, ka valsts apmaksā pēdējo studiju gadu. Kopā par pedagogu jāmācās 5 gadi. </w:t>
      </w:r>
    </w:p>
    <w:p w14:paraId="433188DD"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Atšķirīgs ir arī klašu un grupu skaits ar bērniem. Sākumskolā un pamatskolā vēl orientējoši tas ir vienāds, taču bērnudārza līmenī Latvijā grupiņas ir 2x lielākas ar vienādu pedagogu skaitu. Tas diemžēl neveicina grupas pārredzamību un zināšanu kvalitatīvu nodošanu. </w:t>
      </w:r>
    </w:p>
    <w:p w14:paraId="5E5C569B"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Kā kopīgo varētu minēt tieši Project </w:t>
      </w:r>
      <w:proofErr w:type="spellStart"/>
      <w:r w:rsidRPr="00C33410">
        <w:rPr>
          <w:rFonts w:ascii="Times New Roman" w:hAnsi="Times New Roman" w:cs="Times New Roman"/>
        </w:rPr>
        <w:t>based</w:t>
      </w:r>
      <w:proofErr w:type="spellEnd"/>
      <w:r w:rsidRPr="00C33410">
        <w:rPr>
          <w:rFonts w:ascii="Times New Roman" w:hAnsi="Times New Roman" w:cs="Times New Roman"/>
        </w:rPr>
        <w:t xml:space="preserve"> </w:t>
      </w:r>
      <w:proofErr w:type="spellStart"/>
      <w:r w:rsidRPr="00C33410">
        <w:rPr>
          <w:rFonts w:ascii="Times New Roman" w:hAnsi="Times New Roman" w:cs="Times New Roman"/>
        </w:rPr>
        <w:t>learning</w:t>
      </w:r>
      <w:proofErr w:type="spellEnd"/>
      <w:r w:rsidRPr="00C33410">
        <w:rPr>
          <w:rFonts w:ascii="Times New Roman" w:hAnsi="Times New Roman" w:cs="Times New Roman"/>
        </w:rPr>
        <w:t xml:space="preserve">, jo Latvijas skolas un bērnudārzi jau otro gadu strādā pēc kompetenču pieejas, kas paredz vairāku priekšmetu integrēšanu tēmas ietvaros. </w:t>
      </w:r>
    </w:p>
    <w:p w14:paraId="17736DB9" w14:textId="77777777" w:rsidR="00C33410" w:rsidRPr="00C33410" w:rsidRDefault="00C33410" w:rsidP="00C33410">
      <w:pPr>
        <w:jc w:val="both"/>
        <w:rPr>
          <w:rFonts w:ascii="Times New Roman" w:hAnsi="Times New Roman" w:cs="Times New Roman"/>
          <w:bCs/>
        </w:rPr>
      </w:pPr>
      <w:r w:rsidRPr="00C33410">
        <w:rPr>
          <w:rFonts w:ascii="Times New Roman" w:hAnsi="Times New Roman" w:cs="Times New Roman"/>
          <w:bCs/>
        </w:rPr>
        <w:t xml:space="preserve">Brīvajā laikā gūtās zināšanas un iespaidi – kultūra, daba, sabiedrība, ēdiens. </w:t>
      </w:r>
    </w:p>
    <w:p w14:paraId="42451DE3" w14:textId="77777777" w:rsidR="00C33410" w:rsidRPr="00C33410" w:rsidRDefault="00C33410" w:rsidP="00C33410">
      <w:pPr>
        <w:spacing w:after="0" w:line="240" w:lineRule="auto"/>
        <w:jc w:val="both"/>
        <w:rPr>
          <w:rFonts w:ascii="Times New Roman" w:hAnsi="Times New Roman" w:cs="Times New Roman"/>
        </w:rPr>
      </w:pPr>
      <w:r w:rsidRPr="00C33410">
        <w:rPr>
          <w:rFonts w:ascii="Times New Roman" w:hAnsi="Times New Roman" w:cs="Times New Roman"/>
        </w:rPr>
        <w:t xml:space="preserve">Kultūra un daba Islandē ir ļoti nepierasta – aizraujoša, bet tajā pat laikā biedējoša, jo mums ir neiedomājami dzīvot ar domu, ka ik brīdi var notikt zemestrīce, vulkāna izvirdums, tāpat arī laika apstākļi ir ļoti neprognozējami, taču islandieši pie tā ir ļoti pieraduši un bērni dzīvojas ārā jebkuros laika apstākļos. Drēbes ir atbilstošas un prieks acīs nezūd tikai tāpēc vien, ka līst lietus. </w:t>
      </w:r>
    </w:p>
    <w:p w14:paraId="70985279" w14:textId="77777777" w:rsidR="00C33410" w:rsidRPr="00C33410" w:rsidRDefault="00C33410" w:rsidP="00C33410">
      <w:pPr>
        <w:jc w:val="both"/>
        <w:rPr>
          <w:rFonts w:ascii="Times New Roman" w:hAnsi="Times New Roman" w:cs="Times New Roman"/>
          <w:bCs/>
        </w:rPr>
      </w:pPr>
      <w:r w:rsidRPr="00C33410">
        <w:rPr>
          <w:rFonts w:ascii="Times New Roman" w:hAnsi="Times New Roman" w:cs="Times New Roman"/>
        </w:rPr>
        <w:t xml:space="preserve">Islandieši ir laipni, jauki un atsaucīgi, tauta ir neliela, līdz ar to viņu valoda un būtība ir unikāla. Ļoti patika viņu stāsti un ticējumi par troļļiem un neredzamajiem cilvēkiem, stāstus pārvedu arī mājās un ļoti ticami atstāstīju tālāk. Ēdiens </w:t>
      </w:r>
      <w:proofErr w:type="spellStart"/>
      <w:r w:rsidRPr="00C33410">
        <w:rPr>
          <w:rFonts w:ascii="Times New Roman" w:hAnsi="Times New Roman" w:cs="Times New Roman"/>
        </w:rPr>
        <w:t>islandē</w:t>
      </w:r>
      <w:proofErr w:type="spellEnd"/>
      <w:r w:rsidRPr="00C33410">
        <w:rPr>
          <w:rFonts w:ascii="Times New Roman" w:hAnsi="Times New Roman" w:cs="Times New Roman"/>
        </w:rPr>
        <w:t xml:space="preserve"> ir dārgs, ļoti daudz cilvēki gatavo mājās, jo ēst ārpus mājas ir ļoti dārgi.</w:t>
      </w:r>
    </w:p>
    <w:p w14:paraId="1EA0D0F6" w14:textId="77777777" w:rsidR="00C33410" w:rsidRPr="00C33410" w:rsidRDefault="00C33410" w:rsidP="00C33410">
      <w:pPr>
        <w:jc w:val="both"/>
        <w:rPr>
          <w:rFonts w:ascii="Times New Roman" w:hAnsi="Times New Roman" w:cs="Times New Roman"/>
          <w:i/>
          <w:iCs/>
        </w:rPr>
      </w:pPr>
      <w:r w:rsidRPr="00C33410">
        <w:rPr>
          <w:rFonts w:ascii="Times New Roman" w:hAnsi="Times New Roman" w:cs="Times New Roman"/>
          <w:i/>
          <w:iCs/>
        </w:rPr>
        <w:t>Dalībnieks: Laura Graudiņa, 2022. gada 30.martā</w:t>
      </w:r>
    </w:p>
    <w:p w14:paraId="1A7D4184" w14:textId="77777777" w:rsidR="00C33410" w:rsidRPr="00C33410" w:rsidRDefault="00C33410" w:rsidP="00C33410">
      <w:pPr>
        <w:jc w:val="both"/>
        <w:rPr>
          <w:rFonts w:ascii="Times New Roman" w:hAnsi="Times New Roman" w:cs="Times New Roman"/>
          <w:i/>
          <w:iCs/>
        </w:rPr>
      </w:pPr>
      <w:r w:rsidRPr="00C33410">
        <w:rPr>
          <w:rFonts w:ascii="Times New Roman" w:hAnsi="Times New Roman" w:cs="Times New Roman"/>
          <w:sz w:val="20"/>
          <w:szCs w:val="20"/>
        </w:rPr>
        <w:t xml:space="preserve">ERASMUS+  PROGRAMMAS KA-1projekts „SPĀRNI”, Nr. </w:t>
      </w:r>
      <w:r w:rsidRPr="00C33410">
        <w:rPr>
          <w:rFonts w:ascii="Times New Roman" w:eastAsia="Times New Roman" w:hAnsi="Times New Roman" w:cs="Times New Roman"/>
          <w:bCs/>
          <w:color w:val="2A2A2A"/>
          <w:sz w:val="20"/>
          <w:szCs w:val="20"/>
          <w:lang w:eastAsia="lv-LV"/>
        </w:rPr>
        <w:t>2020-1-LV01-KA104-077182</w:t>
      </w:r>
    </w:p>
    <w:p w14:paraId="524717C1" w14:textId="77777777" w:rsidR="000E326B" w:rsidRPr="00C33410" w:rsidRDefault="000E326B" w:rsidP="00C33410">
      <w:pPr>
        <w:jc w:val="both"/>
        <w:rPr>
          <w:rFonts w:ascii="Times New Roman" w:hAnsi="Times New Roman" w:cs="Times New Roman"/>
          <w:bCs/>
        </w:rPr>
      </w:pPr>
    </w:p>
    <w:sectPr w:rsidR="000E326B" w:rsidRPr="00C33410" w:rsidSect="00FF2459">
      <w:pgSz w:w="11906" w:h="16838"/>
      <w:pgMar w:top="851"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43D"/>
    <w:multiLevelType w:val="hybridMultilevel"/>
    <w:tmpl w:val="7A9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87D1A"/>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9598B"/>
    <w:multiLevelType w:val="hybridMultilevel"/>
    <w:tmpl w:val="094609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159542461">
    <w:abstractNumId w:val="2"/>
  </w:num>
  <w:num w:numId="2" w16cid:durableId="766120715">
    <w:abstractNumId w:val="0"/>
  </w:num>
  <w:num w:numId="3" w16cid:durableId="39350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1DC8"/>
    <w:rsid w:val="000E326B"/>
    <w:rsid w:val="00451DC8"/>
    <w:rsid w:val="005B5FE3"/>
    <w:rsid w:val="008F25F7"/>
    <w:rsid w:val="00C33410"/>
    <w:rsid w:val="00D42825"/>
    <w:rsid w:val="00FF2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3839"/>
  <w15:docId w15:val="{066C64E9-824E-4039-B93A-C315B264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28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51DC8"/>
    <w:pPr>
      <w:spacing w:after="160" w:line="259" w:lineRule="auto"/>
      <w:ind w:left="720"/>
      <w:contextualSpacing/>
    </w:pPr>
    <w:rPr>
      <w:rFonts w:ascii="Calibri" w:eastAsia="Calibri" w:hAnsi="Calibri" w:cs="Times New Roman"/>
      <w:lang w:val="en-US"/>
    </w:rPr>
  </w:style>
  <w:style w:type="table" w:styleId="Reatabula">
    <w:name w:val="Table Grid"/>
    <w:basedOn w:val="Parastatabula"/>
    <w:uiPriority w:val="39"/>
    <w:rsid w:val="00451DC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E3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character.org" TargetMode="External"/><Relationship Id="rId3" Type="http://schemas.openxmlformats.org/officeDocument/2006/relationships/settings" Target="settings.xml"/><Relationship Id="rId7" Type="http://schemas.openxmlformats.org/officeDocument/2006/relationships/hyperlink" Target="http://www.googles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rpod.com" TargetMode="External"/><Relationship Id="rId5" Type="http://schemas.openxmlformats.org/officeDocument/2006/relationships/hyperlink" Target="https://sighauku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Liepina</cp:lastModifiedBy>
  <cp:revision>3</cp:revision>
  <cp:lastPrinted>2022-04-08T15:15:00Z</cp:lastPrinted>
  <dcterms:created xsi:type="dcterms:W3CDTF">2022-04-08T14:46:00Z</dcterms:created>
  <dcterms:modified xsi:type="dcterms:W3CDTF">2022-04-10T08:40:00Z</dcterms:modified>
</cp:coreProperties>
</file>